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4D" w:rsidRPr="00064523" w:rsidRDefault="0051544D" w:rsidP="00F17492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8"/>
        <w:gridCol w:w="1684"/>
        <w:gridCol w:w="961"/>
      </w:tblGrid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Adı ve Soyadı: 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25A24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Süresi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E16A6F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En fazla 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>4 Saat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B00913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Başlangıç Saati</w:t>
            </w:r>
            <w:r w:rsidR="00EC0742" w:rsidRPr="0006452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:rsidR="00052684" w:rsidRDefault="00052684" w:rsidP="0006452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Uygulama Sorusu</w:t>
            </w:r>
            <w:r w:rsidR="00EF1601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Ön hazırlıklarınızı tamamlayarak B bölümünde yer alan uy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gulama aşamalarından size uygun 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olan bölümü seçerek bir pastane büfesi hazırlayınız. </w:t>
            </w:r>
          </w:p>
          <w:p w:rsidR="00E71485" w:rsidRPr="00064523" w:rsidRDefault="00E71485" w:rsidP="00F75E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lar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B</w:t>
            </w:r>
            <w:r w:rsidR="00637249">
              <w:rPr>
                <w:rFonts w:asciiTheme="minorHAnsi" w:hAnsiTheme="minorHAnsi" w:cs="Arial"/>
                <w:b/>
                <w:sz w:val="18"/>
                <w:szCs w:val="18"/>
              </w:rPr>
              <w:t xml:space="preserve"> bölümündeki </w:t>
            </w:r>
            <w:proofErr w:type="gramStart"/>
            <w:r w:rsidR="00637249">
              <w:rPr>
                <w:rFonts w:asciiTheme="minorHAnsi" w:hAnsiTheme="minorHAnsi" w:cs="Arial"/>
                <w:b/>
                <w:sz w:val="18"/>
                <w:szCs w:val="18"/>
              </w:rPr>
              <w:t>kriterlerden</w:t>
            </w:r>
            <w:proofErr w:type="gramEnd"/>
            <w:r w:rsidR="006372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seçtiği bir tanesinden sınav olacaktır.</w:t>
            </w:r>
          </w:p>
          <w:p w:rsidR="00E71485" w:rsidRPr="00064523" w:rsidRDefault="00E71485" w:rsidP="0006452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noWrap/>
          </w:tcPr>
          <w:p w:rsidR="00052684" w:rsidRPr="00064523" w:rsidRDefault="00052684" w:rsidP="00064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  <w:r w:rsidR="008F693E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961" w:type="dxa"/>
          </w:tcPr>
          <w:p w:rsidR="00052684" w:rsidRPr="00064523" w:rsidRDefault="00052684" w:rsidP="00064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06452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052684" w:rsidRPr="00064523" w:rsidRDefault="00052684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ÖN HAZIRLIK</w:t>
            </w:r>
          </w:p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052684" w:rsidRPr="00064523" w:rsidRDefault="003F499B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064523">
              <w:rPr>
                <w:rFonts w:asciiTheme="minorHAnsi" w:hAnsiTheme="minorHAnsi" w:cs="Arial"/>
                <w:sz w:val="18"/>
                <w:szCs w:val="18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592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Hijyen sanitasyon kurallarına uyar</w:t>
            </w:r>
            <w:r w:rsidR="005F2268" w:rsidRPr="0006452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E578D1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İSG  ile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Pastane ürünleri hazırlamada kullanılacak mutfak ekipmanlarını ve araçları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Pastane ürünleri hazırlamada kullanılacak gereçlerin miktar ayarlarını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Sınav konusuna uygun pastane ürünlerinin işlem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52684" w:rsidRPr="00064523" w:rsidRDefault="00EF1601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</w:t>
            </w:r>
            <w:r w:rsidR="000E0732"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F1601" w:rsidRPr="00064523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B.1 Aşağıdaki uygulama</w:t>
            </w:r>
            <w:r w:rsidR="007F47E1"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</w:t>
            </w: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rdan oluşan </w:t>
            </w:r>
            <w:r w:rsidR="00732733"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teşhir</w:t>
            </w: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EF1601" w:rsidRPr="00064523" w:rsidRDefault="003F499B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EF1601" w:rsidRPr="00064523" w:rsidRDefault="00EF1601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Yöntemine uygun şekilde mayalandırarak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51544D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Mayalı hamurdan tatlı/tuzlu hamur ürünü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Tatlı/tuzlu kuru pasta, kurabiye, tart, pay vb. türü hamurları; hamur malzemeleri kaynaşmış, dağılmayacak, ancak hamur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lastikleşmemiş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şekilde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51544D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Tatlı/tuzlu kuru pasta, kurabiye, tart, pay vb. türü hamurdan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Yöntemine uygun şekilde pandispanya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Temel pastacı kremasını/krem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şanti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yöntemine ve kıvamına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Pandispanyayı, doğru araç-gereç kullanarak pasta düzenlemesine uygun ve dengeli kalınlıkta olacak şekilde katlara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Yaş pastanın iç malzemelerini çeşidine ve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Pandispanya katları/dilimlerini, pasta kreması/kremşanti ve reçeteye uygun iç malzemesi ile orantılı ve düzgün olarak düzenler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Yaş pastanın üstünü ve yan çeperini, reçetesine uygun kaplama malzemesi ile düzgün şekilde kaplar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Yaş pastanın üstünü ve yanlarını, sunum tarifine/usulüne uygun şekilde dekorlar /figürlerle süsler.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B.2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D6ECC" w:rsidRPr="00064523" w:rsidRDefault="005A4D89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 w:rsidR="00473349"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034F00" w:rsidP="00034F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Baklava yapım aşamalarını sözlü olarak açıklar</w:t>
            </w:r>
            <w:r w:rsidR="003D6ECC" w:rsidRPr="0006452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C0755F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Ele yapışmayacak, yeterince sertleşmiş, gözeneksiz, özlü olacak şekilde, malzemeleri özdeşleştirerek hamuru yoğurur.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Yoğurduğu hamuru, merdane veya oklava ile açtıktan sonra usulüne uygun incelikte yufka açar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Yufkalarını, yağ ve iç malzemesini reçetesine uygun şekilde kullanarak tepsiye döşer.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lastRenderedPageBreak/>
              <w:t>Döşediği tepsideki yufka katlarını usulüne ve çeşidine uygun şekilde ve her dilim eşit ve düzgün olacak şekilde keserek dilimleri oluşturur.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Dilimlenmiş tepsiye reçetesine uygun oranda ve şekilde yağ verir.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Tepsiyi uygun ısıdaki fırına koyarak, usulüne göre pişirir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Tatlı şurubunu</w:t>
            </w:r>
            <w:r w:rsidR="003D6ECC" w:rsidRPr="00064523">
              <w:rPr>
                <w:rFonts w:asciiTheme="minorHAnsi" w:hAnsiTheme="minorHAnsi" w:cs="Arial"/>
                <w:sz w:val="18"/>
                <w:szCs w:val="18"/>
              </w:rPr>
              <w:t xml:space="preserve"> uygun kıvam ve ısıda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Pişen ürüne reçetesine uygun ısıdaki şurubunu vererek, şurubu yedirir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B.3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C0755F" w:rsidRPr="00064523" w:rsidRDefault="00E71485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C0755F" w:rsidP="00C0755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tatlılarından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4E0E60" w:rsidP="00C075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C0755F" w:rsidP="00C0755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tatlılarından bir ürün çeşidini yöntemine uygun şekilde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D75CBE" w:rsidP="00C075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4E0E60" w:rsidP="004E0E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Tel kadayıftan yapılan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bir  ürün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çeşidini reçetesine  göre işler.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D75C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4E0E60" w:rsidP="004E0E6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Tel kadayıftan yapılan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bir  ürün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çeşidine uygun iç malzemesi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D75C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Tatlı  şurubunu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uygun kıvam ve ısıda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E0E60" w:rsidRPr="00064523" w:rsidRDefault="00D75CBE" w:rsidP="004E0E6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4E0E60" w:rsidRPr="00064523" w:rsidRDefault="004E0E60" w:rsidP="004E0E6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Pişen ürüne reçetesine uygun ısıdaki şurubunu vererek, şurubu yedirir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E0E60" w:rsidRPr="00064523" w:rsidRDefault="00D75CBE" w:rsidP="004E0E6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4E0E60" w:rsidRPr="00064523" w:rsidRDefault="004E0E60" w:rsidP="004E0E6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4E0E60" w:rsidRPr="00064523" w:rsidRDefault="004E0E60" w:rsidP="004E0E6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D6ECC" w:rsidRPr="00E71485" w:rsidRDefault="00E71485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1485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064523" w:rsidRDefault="003D6ECC" w:rsidP="00CA7C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617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A82617" w:rsidRPr="00A82617" w:rsidRDefault="00A82617" w:rsidP="00A826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2617">
              <w:rPr>
                <w:rFonts w:ascii="Arial" w:hAnsi="Arial" w:cs="Arial"/>
                <w:sz w:val="18"/>
                <w:szCs w:val="18"/>
              </w:rPr>
              <w:t xml:space="preserve">Hazırlamada ve sunumda kullanılan alet, </w:t>
            </w:r>
            <w:proofErr w:type="gramStart"/>
            <w:r w:rsidRPr="00A82617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A82617">
              <w:rPr>
                <w:rFonts w:ascii="Arial" w:hAnsi="Arial" w:cs="Arial"/>
                <w:sz w:val="18"/>
                <w:szCs w:val="18"/>
              </w:rPr>
              <w:t xml:space="preserve"> ve tezgahların temizlik, düzen ve bakımını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A82617" w:rsidRPr="00A82617" w:rsidRDefault="00A82617" w:rsidP="00A826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6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82617" w:rsidRPr="00064523" w:rsidRDefault="00A82617" w:rsidP="00A8261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617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A82617" w:rsidRPr="00A82617" w:rsidRDefault="00A82617" w:rsidP="00A826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2617">
              <w:rPr>
                <w:rFonts w:ascii="Arial" w:hAnsi="Arial" w:cs="Arial"/>
                <w:sz w:val="18"/>
                <w:szCs w:val="18"/>
              </w:rPr>
              <w:t xml:space="preserve">Tasarruf ilkelerini dikkate alır. 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A82617" w:rsidRPr="00A82617" w:rsidRDefault="00A82617" w:rsidP="00A826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82617" w:rsidRPr="00064523" w:rsidRDefault="00A82617" w:rsidP="00A8261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064523" w:rsidRDefault="003D6ECC" w:rsidP="005928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E71485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Sınavı verilen sürede tamamlar.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ECC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E71485">
        <w:trPr>
          <w:trHeight w:val="340"/>
          <w:jc w:val="center"/>
        </w:trPr>
        <w:tc>
          <w:tcPr>
            <w:tcW w:w="8520" w:type="dxa"/>
            <w:gridSpan w:val="2"/>
            <w:shd w:val="pct15" w:color="auto" w:fill="auto"/>
            <w:vAlign w:val="bottom"/>
          </w:tcPr>
          <w:p w:rsidR="003D6ECC" w:rsidRPr="00064523" w:rsidRDefault="003D6ECC" w:rsidP="00E714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1684" w:type="dxa"/>
            <w:shd w:val="pct15" w:color="auto" w:fill="auto"/>
            <w:noWrap/>
            <w:vAlign w:val="center"/>
          </w:tcPr>
          <w:p w:rsidR="003D6ECC" w:rsidRPr="00064523" w:rsidRDefault="00E71485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3D6ECC" w:rsidRPr="0006452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5" w:color="auto" w:fill="auto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CC" w:rsidRPr="00064523" w:rsidRDefault="003D6ECC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C" w:rsidRPr="00064523" w:rsidRDefault="003D6ECC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CC" w:rsidRPr="00064523" w:rsidRDefault="003D6ECC" w:rsidP="00CA7C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C" w:rsidRPr="00064523" w:rsidRDefault="003D6ECC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325F2A" w:rsidRPr="00064523" w:rsidRDefault="00325F2A" w:rsidP="00CA7C82">
      <w:pPr>
        <w:pStyle w:val="AralkYok"/>
        <w:jc w:val="both"/>
        <w:rPr>
          <w:rFonts w:asciiTheme="minorHAnsi" w:hAnsiTheme="minorHAnsi"/>
          <w:b/>
          <w:sz w:val="18"/>
          <w:szCs w:val="18"/>
        </w:rPr>
      </w:pPr>
    </w:p>
    <w:p w:rsidR="00325F2A" w:rsidRPr="00064523" w:rsidRDefault="00325F2A" w:rsidP="00592877">
      <w:pPr>
        <w:pStyle w:val="AralkYok"/>
        <w:numPr>
          <w:ilvl w:val="0"/>
          <w:numId w:val="13"/>
        </w:numPr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064523">
        <w:rPr>
          <w:rFonts w:asciiTheme="minorHAnsi" w:hAnsiTheme="minorHAnsi" w:cs="Calibri"/>
          <w:b/>
          <w:sz w:val="18"/>
          <w:szCs w:val="18"/>
        </w:rPr>
        <w:t xml:space="preserve">Bu Form her bir sınav değerlendiricisi tarafından ayrı ayrı doldurulur. </w:t>
      </w:r>
    </w:p>
    <w:p w:rsidR="00325F2A" w:rsidRPr="00064523" w:rsidRDefault="00325F2A" w:rsidP="00592877">
      <w:pPr>
        <w:pStyle w:val="AralkYok"/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</w:p>
    <w:p w:rsidR="00325F2A" w:rsidRPr="00592877" w:rsidRDefault="00A3727A" w:rsidP="00592877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064523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592877" w:rsidRPr="00064523" w:rsidRDefault="00592877" w:rsidP="00592877">
      <w:pPr>
        <w:pStyle w:val="AralkYok"/>
        <w:ind w:left="284"/>
        <w:jc w:val="both"/>
        <w:rPr>
          <w:rFonts w:asciiTheme="minorHAnsi" w:hAnsiTheme="minorHAnsi" w:cs="Calibri"/>
          <w:b/>
          <w:sz w:val="18"/>
          <w:szCs w:val="18"/>
        </w:rPr>
      </w:pPr>
    </w:p>
    <w:p w:rsidR="00325F2A" w:rsidRPr="00064523" w:rsidRDefault="00A3727A" w:rsidP="00592877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064523">
        <w:rPr>
          <w:rFonts w:asciiTheme="minorHAnsi" w:hAnsiTheme="minorHAnsi" w:cs="Arial"/>
          <w:b/>
          <w:sz w:val="18"/>
          <w:szCs w:val="18"/>
        </w:rPr>
        <w:t>Aday</w:t>
      </w:r>
      <w:r w:rsidR="00E71485">
        <w:rPr>
          <w:rFonts w:asciiTheme="minorHAnsi" w:hAnsiTheme="minorHAnsi" w:cs="Arial"/>
          <w:b/>
          <w:sz w:val="18"/>
          <w:szCs w:val="18"/>
        </w:rPr>
        <w:t>lar</w:t>
      </w:r>
      <w:r w:rsidRPr="00064523">
        <w:rPr>
          <w:rFonts w:asciiTheme="minorHAnsi" w:hAnsiTheme="minorHAnsi" w:cs="Arial"/>
          <w:b/>
          <w:sz w:val="18"/>
          <w:szCs w:val="18"/>
        </w:rPr>
        <w:t xml:space="preserve"> B.1, B.2</w:t>
      </w:r>
      <w:r w:rsidR="005A4D89">
        <w:rPr>
          <w:rFonts w:asciiTheme="minorHAnsi" w:hAnsiTheme="minorHAnsi" w:cs="Arial"/>
          <w:b/>
          <w:sz w:val="18"/>
          <w:szCs w:val="18"/>
        </w:rPr>
        <w:t>, B.3</w:t>
      </w:r>
      <w:r w:rsidR="00325F2A" w:rsidRPr="00064523">
        <w:rPr>
          <w:rFonts w:asciiTheme="minorHAnsi" w:hAnsiTheme="minorHAnsi" w:cs="Arial"/>
          <w:b/>
          <w:sz w:val="18"/>
          <w:szCs w:val="18"/>
        </w:rPr>
        <w:t xml:space="preserve"> bölümlerinden bir tanesinden sınava alınacaktır.</w:t>
      </w:r>
    </w:p>
    <w:p w:rsidR="008F693E" w:rsidRPr="00064523" w:rsidRDefault="008F693E" w:rsidP="00592877">
      <w:pPr>
        <w:pStyle w:val="AralkYok"/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</w:p>
    <w:p w:rsidR="008F693E" w:rsidRPr="00064523" w:rsidRDefault="008F693E" w:rsidP="00CA7C82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355"/>
        <w:gridCol w:w="2670"/>
        <w:gridCol w:w="732"/>
      </w:tblGrid>
      <w:tr w:rsidR="00064523" w:rsidRPr="00064523" w:rsidTr="00CA7C82">
        <w:trPr>
          <w:trHeight w:val="45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A7C82" w:rsidRPr="00064523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İSG EKİPMANLARI</w:t>
            </w:r>
          </w:p>
        </w:tc>
      </w:tr>
      <w:tr w:rsidR="00064523" w:rsidRPr="00064523" w:rsidTr="00CA7C82">
        <w:trPr>
          <w:trHeight w:hRule="exact" w:val="66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064523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CA7C82" w:rsidRPr="00064523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Uzun kollu iş elbisesi(Aşçı ceketi)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Pantolon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Önlük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Kep/Bone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İş Ayakkabısı/Terlik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lastRenderedPageBreak/>
              <w:t>Eldiven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5F2A" w:rsidRPr="00064523" w:rsidRDefault="00325F2A" w:rsidP="0084306C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64523" w:rsidRPr="00064523" w:rsidTr="00CA7C82">
        <w:trPr>
          <w:trHeight w:hRule="exact" w:val="36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Doğrama Tahtası Yeşil, Kırmızı, Sarı, </w:t>
            </w:r>
            <w:proofErr w:type="spellStart"/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Mavi,Beyaz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>,bej,Mavi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Kesme Bloğu İstif Rafı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Oklava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Fındık Ceviz Kıracağı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Dekor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Merdane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Spatula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sıvama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Pandispanya testeresi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Elek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Çikolata-Jöle hunisi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Süsleme Aracı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Huni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Karıştırıcı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Güveç Kapları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Cam Pişirme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Sanayi tipi Bulaşık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Çamaşır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Depo tipi buzdolabı/Soğutucu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Depo tipi derin dondurucu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Dörtlü ocak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Ara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Konveksiyonel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Isıtmalı Taş Tabanlı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Mikrodalga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Fırırn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Endüstriyel Havalandırma /Davlumbaz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Mutfak Davlumbazı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Şofben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1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Elektrikli  su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Iıstıcısı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6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Izgara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Slamander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9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Fritöz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Sanayi Tipi Küçük Mikser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 Mikseri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Parçalayıcı (Blender)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Mutfak Robotu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Meyve Sıkacağı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Yumurta Fırçası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Pizza Küreği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Ölçme araçları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Kazıyıcı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Şeker, Şerbet, şurup termometresi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Elekronik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Evyeli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 Yıkama Evyesi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Kesme Ruleti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Çalışma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Duvar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Baharat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lastRenderedPageBreak/>
              <w:t>Bıçak Steril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Malzeme Alet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Un Şeker Taşıma Arabası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Yemek Masası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Yemek Sandalyesi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Tencere (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Helvane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ve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siliindirik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Sığ Tencere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Silistre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Şaşula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Çikolata Firkete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Pataşu Sopası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Pudra Şekerliği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Şambaba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Tulumba Tatlısı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Kaçerola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Adisababa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Savaren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Tartölet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Çeşitli Ebatlarda Standart Gastronom Küvet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Standart Süzgeçli Gastronom Küvet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Mayonez Tenceresi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Yer Gider Izgarası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Çöp Kovası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Atık Kabı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Havan ve 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Tart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Petibör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7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Meyve ve Sebze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1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Şef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Soyacak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Mekik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92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Donut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Turta Çemberi ve tablası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Parfe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Volovan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Kurabiye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Bisküvi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Modelleme Set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Duy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Krema Torbası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Glosa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Harf ve Sayı kobatı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Tarama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Spatül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Ayağı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Silikon Mat/Silpat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100- Künefe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101- Ahşap Pizza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102- Fırın Eldiveni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103- Baklava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104- Kek veya asta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lastRenderedPageBreak/>
              <w:t>105- 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106- Endüstriyel Fırın Tavası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107- Pizza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108- Muffin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109- Servis Tepsileri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110- Çırpma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7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111- Tatlı Hazırlamada Kullanılan Çeşitli Kalıplar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3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112- Masa Örtüsü</w:t>
            </w:r>
          </w:p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21D73">
        <w:trPr>
          <w:trHeight w:hRule="exact" w:val="303"/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306C" w:rsidRPr="00064523" w:rsidRDefault="0084306C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SINAV SARF MALZEME LİSTESİ 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064523" w:rsidRPr="00064523" w:rsidTr="00FC43FB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mayalı hamur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3F31A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Hazırlanacak </w:t>
            </w:r>
            <w:proofErr w:type="spellStart"/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kurupasta,tart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>,pay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B57B82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Hazırlanacak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özleşleştirerek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yapılan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hamur  için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AD28AC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yaş pasta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1743C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baklava çeşidi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1743C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F693E" w:rsidRPr="00064523" w:rsidRDefault="008F693E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Tel kadayıf ürünü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F693E" w:rsidRPr="00064523" w:rsidRDefault="008F693E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val="289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F2A" w:rsidRPr="00064523" w:rsidRDefault="00325F2A" w:rsidP="00CA7C82">
            <w:pPr>
              <w:spacing w:before="240" w:after="0" w:line="24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064523" w:rsidRDefault="00325F2A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92877" w:rsidRPr="00064523" w:rsidTr="00CA7C82">
        <w:trPr>
          <w:trHeight w:val="80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F2A" w:rsidRPr="00064523" w:rsidRDefault="00325F2A" w:rsidP="00CA7C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064523" w:rsidRDefault="00325F2A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006D" w:rsidRPr="00064523" w:rsidRDefault="00CE006D" w:rsidP="00893065">
      <w:pPr>
        <w:pStyle w:val="AralkYok"/>
        <w:spacing w:after="120" w:line="360" w:lineRule="auto"/>
        <w:ind w:firstLine="709"/>
        <w:rPr>
          <w:rFonts w:asciiTheme="minorHAnsi" w:hAnsiTheme="minorHAnsi" w:cs="Arial"/>
          <w:b/>
          <w:sz w:val="18"/>
          <w:szCs w:val="18"/>
        </w:rPr>
      </w:pPr>
    </w:p>
    <w:sectPr w:rsidR="00CE006D" w:rsidRPr="00064523" w:rsidSect="0051544D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1F" w:rsidRDefault="00E8011F" w:rsidP="001C4FDE">
      <w:pPr>
        <w:spacing w:after="0" w:line="240" w:lineRule="auto"/>
      </w:pPr>
      <w:r>
        <w:separator/>
      </w:r>
    </w:p>
  </w:endnote>
  <w:endnote w:type="continuationSeparator" w:id="0">
    <w:p w:rsidR="00E8011F" w:rsidRDefault="00E8011F" w:rsidP="001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1F" w:rsidRDefault="00E8011F" w:rsidP="001C4FDE">
      <w:pPr>
        <w:spacing w:after="0" w:line="240" w:lineRule="auto"/>
      </w:pPr>
      <w:r>
        <w:separator/>
      </w:r>
    </w:p>
  </w:footnote>
  <w:footnote w:type="continuationSeparator" w:id="0">
    <w:p w:rsidR="00E8011F" w:rsidRDefault="00E8011F" w:rsidP="001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B2" w:rsidRDefault="00F746B2" w:rsidP="0051544D">
    <w:pPr>
      <w:pStyle w:val="AralkYok"/>
      <w:jc w:val="center"/>
      <w:rPr>
        <w:b/>
        <w:sz w:val="20"/>
      </w:rPr>
    </w:pPr>
    <w:r>
      <w:rPr>
        <w:b/>
        <w:sz w:val="20"/>
      </w:rPr>
      <w:t xml:space="preserve">TC </w:t>
    </w:r>
  </w:p>
  <w:p w:rsidR="00B1088D" w:rsidRPr="00CC535F" w:rsidRDefault="00B1088D" w:rsidP="0051544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1088D" w:rsidRDefault="00B1088D" w:rsidP="0051544D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B1088D" w:rsidRDefault="00B1088D" w:rsidP="0051544D">
    <w:pPr>
      <w:pStyle w:val="AralkYok"/>
      <w:jc w:val="center"/>
      <w:rPr>
        <w:b/>
        <w:sz w:val="20"/>
      </w:rPr>
    </w:pPr>
    <w:r>
      <w:rPr>
        <w:b/>
        <w:sz w:val="20"/>
      </w:rPr>
      <w:t>PASTA VE TATLI YAPIMI DALI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CF"/>
    <w:multiLevelType w:val="hybridMultilevel"/>
    <w:tmpl w:val="30D4B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189F"/>
    <w:multiLevelType w:val="hybridMultilevel"/>
    <w:tmpl w:val="770EE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67C"/>
    <w:multiLevelType w:val="hybridMultilevel"/>
    <w:tmpl w:val="1DF813F0"/>
    <w:lvl w:ilvl="0" w:tplc="49605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C1B05"/>
    <w:multiLevelType w:val="hybridMultilevel"/>
    <w:tmpl w:val="A1CC7C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47E7"/>
    <w:multiLevelType w:val="hybridMultilevel"/>
    <w:tmpl w:val="9168BC02"/>
    <w:lvl w:ilvl="0" w:tplc="1C9CF8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5DA"/>
    <w:multiLevelType w:val="hybridMultilevel"/>
    <w:tmpl w:val="F84ADB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6B92"/>
    <w:multiLevelType w:val="hybridMultilevel"/>
    <w:tmpl w:val="4ADAE1CA"/>
    <w:lvl w:ilvl="0" w:tplc="CEFC3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685E"/>
    <w:multiLevelType w:val="hybridMultilevel"/>
    <w:tmpl w:val="37BC6E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271D4"/>
    <w:multiLevelType w:val="hybridMultilevel"/>
    <w:tmpl w:val="33C202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C6746"/>
    <w:multiLevelType w:val="hybridMultilevel"/>
    <w:tmpl w:val="6D56D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2"/>
    <w:rsid w:val="00034F00"/>
    <w:rsid w:val="00052684"/>
    <w:rsid w:val="000529D4"/>
    <w:rsid w:val="00064523"/>
    <w:rsid w:val="000B0976"/>
    <w:rsid w:val="000E0732"/>
    <w:rsid w:val="000F709A"/>
    <w:rsid w:val="00155FC3"/>
    <w:rsid w:val="00171BE9"/>
    <w:rsid w:val="001927D1"/>
    <w:rsid w:val="001C4FDE"/>
    <w:rsid w:val="002041E4"/>
    <w:rsid w:val="002A103A"/>
    <w:rsid w:val="002B7A47"/>
    <w:rsid w:val="00325F2A"/>
    <w:rsid w:val="00384D3A"/>
    <w:rsid w:val="003D01BA"/>
    <w:rsid w:val="003D60BE"/>
    <w:rsid w:val="003D6ECC"/>
    <w:rsid w:val="003E5714"/>
    <w:rsid w:val="003F499B"/>
    <w:rsid w:val="0041641F"/>
    <w:rsid w:val="004251CF"/>
    <w:rsid w:val="00435596"/>
    <w:rsid w:val="00473349"/>
    <w:rsid w:val="00476508"/>
    <w:rsid w:val="004E0E60"/>
    <w:rsid w:val="0051544D"/>
    <w:rsid w:val="00592877"/>
    <w:rsid w:val="005A4D89"/>
    <w:rsid w:val="005B7117"/>
    <w:rsid w:val="005E293F"/>
    <w:rsid w:val="005F2268"/>
    <w:rsid w:val="0062406C"/>
    <w:rsid w:val="00637249"/>
    <w:rsid w:val="0067472D"/>
    <w:rsid w:val="00706444"/>
    <w:rsid w:val="00722AC4"/>
    <w:rsid w:val="00723138"/>
    <w:rsid w:val="00725DA3"/>
    <w:rsid w:val="00732733"/>
    <w:rsid w:val="007A77EC"/>
    <w:rsid w:val="007F47E1"/>
    <w:rsid w:val="0084306C"/>
    <w:rsid w:val="00893065"/>
    <w:rsid w:val="008F1354"/>
    <w:rsid w:val="008F693E"/>
    <w:rsid w:val="00963204"/>
    <w:rsid w:val="009E6585"/>
    <w:rsid w:val="00A15125"/>
    <w:rsid w:val="00A21C84"/>
    <w:rsid w:val="00A23F12"/>
    <w:rsid w:val="00A3727A"/>
    <w:rsid w:val="00A82617"/>
    <w:rsid w:val="00AA72D1"/>
    <w:rsid w:val="00AC2DB1"/>
    <w:rsid w:val="00B00913"/>
    <w:rsid w:val="00B075EF"/>
    <w:rsid w:val="00B1088D"/>
    <w:rsid w:val="00B914F9"/>
    <w:rsid w:val="00BB1291"/>
    <w:rsid w:val="00BE4B39"/>
    <w:rsid w:val="00C06ED5"/>
    <w:rsid w:val="00C0755F"/>
    <w:rsid w:val="00C46384"/>
    <w:rsid w:val="00CA7C82"/>
    <w:rsid w:val="00CB166B"/>
    <w:rsid w:val="00CE006D"/>
    <w:rsid w:val="00D529BA"/>
    <w:rsid w:val="00D53A33"/>
    <w:rsid w:val="00D75CBE"/>
    <w:rsid w:val="00D95C5F"/>
    <w:rsid w:val="00DA39DC"/>
    <w:rsid w:val="00DC2221"/>
    <w:rsid w:val="00DE4101"/>
    <w:rsid w:val="00DF18D0"/>
    <w:rsid w:val="00E140B5"/>
    <w:rsid w:val="00E16A6F"/>
    <w:rsid w:val="00E317CF"/>
    <w:rsid w:val="00E539A3"/>
    <w:rsid w:val="00E578D1"/>
    <w:rsid w:val="00E71485"/>
    <w:rsid w:val="00E8011F"/>
    <w:rsid w:val="00EC0742"/>
    <w:rsid w:val="00EF1601"/>
    <w:rsid w:val="00F17492"/>
    <w:rsid w:val="00F25A24"/>
    <w:rsid w:val="00F746B2"/>
    <w:rsid w:val="00F75EC7"/>
    <w:rsid w:val="00F80990"/>
    <w:rsid w:val="00F810D4"/>
    <w:rsid w:val="00F975E1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4D53"/>
  <w15:docId w15:val="{6994FB79-BBAD-489C-A19A-5AFAB25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9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49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FD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FDE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07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99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</cp:lastModifiedBy>
  <cp:revision>4</cp:revision>
  <dcterms:created xsi:type="dcterms:W3CDTF">2024-01-29T10:50:00Z</dcterms:created>
  <dcterms:modified xsi:type="dcterms:W3CDTF">2024-02-08T07:15:00Z</dcterms:modified>
</cp:coreProperties>
</file>